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5FE" w:rsidRDefault="00FD2101" w:rsidP="00DC05FE">
      <w:pPr>
        <w:rPr>
          <w:rFonts w:ascii="Arial" w:hAnsi="Arial" w:cs="Arial"/>
          <w:b/>
          <w:sz w:val="28"/>
          <w:szCs w:val="28"/>
          <w:lang w:val="en-US"/>
        </w:rPr>
      </w:pPr>
      <w:r w:rsidRPr="00FD2101">
        <w:rPr>
          <w:rFonts w:ascii="Arial" w:hAnsi="Arial" w:cs="Arial"/>
          <w:b/>
          <w:sz w:val="28"/>
          <w:szCs w:val="28"/>
          <w:lang w:val="en-US"/>
        </w:rPr>
        <w:t>MHK Group postpones Annual General Meeting to the first weekend in October</w:t>
      </w:r>
    </w:p>
    <w:p w:rsidR="00FD2101" w:rsidRPr="00FD2101" w:rsidRDefault="00FD2101" w:rsidP="00DC05FE">
      <w:pPr>
        <w:rPr>
          <w:rFonts w:ascii="Arial" w:hAnsi="Arial" w:cs="Arial"/>
          <w:b/>
          <w:sz w:val="28"/>
          <w:szCs w:val="28"/>
          <w:lang w:val="en-US"/>
        </w:rPr>
      </w:pPr>
    </w:p>
    <w:p w:rsidR="00FD2101" w:rsidRPr="00FD2101" w:rsidRDefault="00DC05FE" w:rsidP="00FD2101">
      <w:pPr>
        <w:jc w:val="both"/>
        <w:rPr>
          <w:rFonts w:ascii="Arial" w:hAnsi="Arial" w:cs="Arial"/>
          <w:lang w:val="en-US"/>
        </w:rPr>
      </w:pPr>
      <w:proofErr w:type="spellStart"/>
      <w:r w:rsidRPr="00FD2101">
        <w:rPr>
          <w:rFonts w:ascii="Arial" w:hAnsi="Arial" w:cs="Arial"/>
          <w:b/>
          <w:bCs/>
          <w:lang w:val="en-US"/>
        </w:rPr>
        <w:t>Dreieich</w:t>
      </w:r>
      <w:proofErr w:type="spellEnd"/>
      <w:r w:rsidRPr="00FD2101">
        <w:rPr>
          <w:rFonts w:ascii="Arial" w:hAnsi="Arial" w:cs="Arial"/>
          <w:b/>
          <w:bCs/>
          <w:lang w:val="en-US"/>
        </w:rPr>
        <w:t xml:space="preserve">, </w:t>
      </w:r>
      <w:r w:rsidR="00D6092F" w:rsidRPr="00FD2101">
        <w:rPr>
          <w:rFonts w:ascii="Arial" w:hAnsi="Arial" w:cs="Arial"/>
          <w:b/>
          <w:bCs/>
          <w:lang w:val="en-US"/>
        </w:rPr>
        <w:t>22</w:t>
      </w:r>
      <w:r w:rsidR="00FD2101">
        <w:rPr>
          <w:rFonts w:ascii="Arial" w:hAnsi="Arial" w:cs="Arial"/>
          <w:b/>
          <w:bCs/>
          <w:lang w:val="en-US"/>
        </w:rPr>
        <w:t>nd</w:t>
      </w:r>
      <w:r w:rsidRPr="00FD2101">
        <w:rPr>
          <w:rFonts w:ascii="Arial" w:hAnsi="Arial" w:cs="Arial"/>
          <w:b/>
          <w:bCs/>
          <w:lang w:val="en-US"/>
        </w:rPr>
        <w:t xml:space="preserve"> Januar</w:t>
      </w:r>
      <w:r w:rsidR="00FD2101">
        <w:rPr>
          <w:rFonts w:ascii="Arial" w:hAnsi="Arial" w:cs="Arial"/>
          <w:b/>
          <w:bCs/>
          <w:lang w:val="en-US"/>
        </w:rPr>
        <w:t>y</w:t>
      </w:r>
      <w:r w:rsidRPr="00FD2101">
        <w:rPr>
          <w:rFonts w:ascii="Arial" w:hAnsi="Arial" w:cs="Arial"/>
          <w:b/>
          <w:bCs/>
          <w:lang w:val="en-US"/>
        </w:rPr>
        <w:t xml:space="preserve"> 2021.</w:t>
      </w:r>
      <w:r w:rsidRPr="00FD2101">
        <w:rPr>
          <w:rFonts w:ascii="Arial" w:hAnsi="Arial" w:cs="Arial"/>
          <w:lang w:val="en-US"/>
        </w:rPr>
        <w:t xml:space="preserve"> </w:t>
      </w:r>
      <w:r w:rsidR="00FD2101" w:rsidRPr="00FD2101">
        <w:rPr>
          <w:rFonts w:ascii="Arial" w:hAnsi="Arial" w:cs="Arial"/>
          <w:lang w:val="en-US"/>
        </w:rPr>
        <w:t xml:space="preserve">The MHK Annual General Meeting is one of the most important dates in the course of the year for the member companies of the Group, but also for its supplier and business partners. Coming together, exchanging ideas and being inspired. Developing strategies, launching new concepts, successfully shaping the future. This is what the event stands for, always at the highest level and perfectly organized. </w:t>
      </w:r>
    </w:p>
    <w:p w:rsidR="00FD2101" w:rsidRPr="00FD2101" w:rsidRDefault="00FD2101" w:rsidP="00FD2101">
      <w:pPr>
        <w:jc w:val="both"/>
        <w:rPr>
          <w:rFonts w:ascii="Arial" w:hAnsi="Arial" w:cs="Arial"/>
          <w:lang w:val="en-US"/>
        </w:rPr>
      </w:pPr>
    </w:p>
    <w:p w:rsidR="00FD2101" w:rsidRPr="00FD2101" w:rsidRDefault="00FD2101" w:rsidP="00FD2101">
      <w:pPr>
        <w:jc w:val="both"/>
        <w:rPr>
          <w:rFonts w:ascii="Arial" w:hAnsi="Arial" w:cs="Arial"/>
          <w:lang w:val="en-US"/>
        </w:rPr>
      </w:pPr>
      <w:r w:rsidRPr="00FD2101">
        <w:rPr>
          <w:rFonts w:ascii="Arial" w:hAnsi="Arial" w:cs="Arial"/>
          <w:lang w:val="en-US"/>
        </w:rPr>
        <w:t xml:space="preserve">Last year, the MHK AGM, which was planned as a meeting of all European partners on the occasion of the 40th anniversary, was cancelled due to Corona, as were many other events, and was to be made up for from April 23 to 25, 2021. Now the MHK board informed that this date will not take place either. "The pandemic continues to keep our world in suspense," said Werner Heilos, chairman of the board. "But with the various vaccines now approved, there is hope that a bit of normality will soon enter our lives and we will be able to meet again in person and also in larger groups in the fall." With these prospects, he said, the 2021 Annual General Meeting will not be canceled, but will be moved to October. He said that current events and developments will be monitored very closely and a decision will be made in due course as to whether there can be the planned large-scale event, which will then be held from October 1-3, 2021, or whether the MHK AGM will be held in three smaller events in a row from October 1-7, 2021. Regardless of whether large or partial events are held, in established tradition the location of the 2021 MHK AGM will be the ESTREL Hotel Berlin. </w:t>
      </w:r>
    </w:p>
    <w:p w:rsidR="00FD2101" w:rsidRPr="00FD2101" w:rsidRDefault="00FD2101" w:rsidP="00FD2101">
      <w:pPr>
        <w:jc w:val="both"/>
        <w:rPr>
          <w:rFonts w:ascii="Arial" w:hAnsi="Arial" w:cs="Arial"/>
          <w:lang w:val="en-US"/>
        </w:rPr>
      </w:pPr>
    </w:p>
    <w:p w:rsidR="00FD2101" w:rsidRPr="00FD2101" w:rsidRDefault="00FD2101" w:rsidP="00FD2101">
      <w:pPr>
        <w:jc w:val="both"/>
        <w:rPr>
          <w:rFonts w:ascii="Arial" w:hAnsi="Arial" w:cs="Arial"/>
          <w:lang w:val="en-US"/>
        </w:rPr>
      </w:pPr>
      <w:r w:rsidRPr="00FD2101">
        <w:rPr>
          <w:rFonts w:ascii="Arial" w:hAnsi="Arial" w:cs="Arial"/>
          <w:lang w:val="en-US"/>
        </w:rPr>
        <w:t>"Until then, the pandemic will demand a lot of patience from us," says Werner Heilos. "But we continue to stand firmly by the side of our members and try to work together to mitigate the consequences for the trade and the craft sector."</w:t>
      </w:r>
    </w:p>
    <w:p w:rsidR="00FD2101" w:rsidRPr="00FD2101" w:rsidRDefault="00FD2101" w:rsidP="00FD2101">
      <w:pPr>
        <w:jc w:val="both"/>
        <w:rPr>
          <w:rFonts w:ascii="Arial" w:hAnsi="Arial" w:cs="Arial"/>
          <w:lang w:val="en-US"/>
        </w:rPr>
      </w:pPr>
    </w:p>
    <w:p w:rsidR="00FD2101" w:rsidRPr="00FD2101" w:rsidRDefault="00FD2101" w:rsidP="00FD2101">
      <w:pPr>
        <w:jc w:val="both"/>
        <w:rPr>
          <w:rFonts w:ascii="Arial" w:hAnsi="Arial" w:cs="Arial"/>
          <w:lang w:val="en-US"/>
        </w:rPr>
      </w:pPr>
    </w:p>
    <w:p w:rsidR="00E1218B" w:rsidRPr="00FD2101" w:rsidRDefault="00E1218B" w:rsidP="00FD2101">
      <w:pPr>
        <w:jc w:val="both"/>
        <w:rPr>
          <w:rFonts w:ascii="Arial" w:hAnsi="Arial" w:cs="Arial"/>
          <w:lang w:val="en-US"/>
        </w:rPr>
      </w:pPr>
    </w:p>
    <w:sectPr w:rsidR="00E1218B" w:rsidRPr="00FD2101" w:rsidSect="000905DC">
      <w:headerReference w:type="even" r:id="rId7"/>
      <w:headerReference w:type="default" r:id="rId8"/>
      <w:footerReference w:type="even" r:id="rId9"/>
      <w:footerReference w:type="default" r:id="rId10"/>
      <w:headerReference w:type="first" r:id="rId11"/>
      <w:footerReference w:type="first" r:id="rId12"/>
      <w:pgSz w:w="11906" w:h="16838"/>
      <w:pgMar w:top="3402" w:right="4479" w:bottom="170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F94" w:rsidRDefault="00676F94">
      <w:r>
        <w:separator/>
      </w:r>
    </w:p>
  </w:endnote>
  <w:endnote w:type="continuationSeparator" w:id="0">
    <w:p w:rsidR="00676F94" w:rsidRDefault="00676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101" w:rsidRDefault="00FD210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717" w:rsidRDefault="00F71E44">
    <w:pPr>
      <w:pStyle w:val="Fuzeile"/>
      <w:jc w:val="center"/>
      <w:rPr>
        <w:rFonts w:ascii="Arial" w:hAnsi="Arial" w:cs="Arial"/>
      </w:rPr>
    </w:pPr>
    <w:r>
      <w:rPr>
        <w:rFonts w:ascii="Arial" w:hAnsi="Arial" w:cs="Arial"/>
        <w:noProof/>
        <w:sz w:val="20"/>
      </w:rPr>
      <mc:AlternateContent>
        <mc:Choice Requires="wps">
          <w:drawing>
            <wp:anchor distT="0" distB="0" distL="114300" distR="114300" simplePos="0" relativeHeight="251656704" behindDoc="0" locked="0" layoutInCell="1" allowOverlap="1">
              <wp:simplePos x="0" y="0"/>
              <wp:positionH relativeFrom="column">
                <wp:posOffset>4480560</wp:posOffset>
              </wp:positionH>
              <wp:positionV relativeFrom="paragraph">
                <wp:posOffset>-1790700</wp:posOffset>
              </wp:positionV>
              <wp:extent cx="2286000" cy="216408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164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553" w:rsidRPr="00555553" w:rsidRDefault="00FD2101" w:rsidP="00555553">
                          <w:pPr>
                            <w:tabs>
                              <w:tab w:val="left" w:pos="851"/>
                            </w:tabs>
                            <w:spacing w:after="80" w:line="260" w:lineRule="exact"/>
                            <w:rPr>
                              <w:rFonts w:ascii="Arial" w:hAnsi="Arial" w:cs="Arial"/>
                              <w:b/>
                              <w:sz w:val="20"/>
                              <w:szCs w:val="20"/>
                            </w:rPr>
                          </w:pPr>
                          <w:r>
                            <w:rPr>
                              <w:rFonts w:ascii="Arial" w:hAnsi="Arial" w:cs="Arial"/>
                              <w:b/>
                              <w:sz w:val="20"/>
                              <w:szCs w:val="20"/>
                              <w:u w:val="single"/>
                            </w:rPr>
                            <w:t>CONTACT</w:t>
                          </w:r>
                        </w:p>
                        <w:p w:rsidR="00230717" w:rsidRPr="00555553" w:rsidRDefault="00230717" w:rsidP="00555553">
                          <w:pPr>
                            <w:tabs>
                              <w:tab w:val="left" w:pos="851"/>
                            </w:tabs>
                            <w:spacing w:after="80" w:line="260" w:lineRule="exact"/>
                            <w:rPr>
                              <w:rFonts w:ascii="Arial" w:hAnsi="Arial" w:cs="Arial"/>
                              <w:b/>
                              <w:sz w:val="20"/>
                              <w:szCs w:val="20"/>
                            </w:rPr>
                          </w:pPr>
                          <w:r w:rsidRPr="00555553">
                            <w:rPr>
                              <w:rFonts w:ascii="Arial" w:hAnsi="Arial" w:cs="Arial"/>
                              <w:b/>
                              <w:sz w:val="20"/>
                              <w:szCs w:val="20"/>
                            </w:rPr>
                            <w:t>MHK Group AG</w:t>
                          </w:r>
                        </w:p>
                        <w:p w:rsidR="00960176" w:rsidRDefault="00CF3B05" w:rsidP="00CF3B05">
                          <w:pPr>
                            <w:pStyle w:val="Default"/>
                            <w:tabs>
                              <w:tab w:val="left" w:pos="812"/>
                            </w:tabs>
                            <w:spacing w:after="80" w:line="260" w:lineRule="exact"/>
                            <w:rPr>
                              <w:sz w:val="20"/>
                              <w:szCs w:val="20"/>
                            </w:rPr>
                          </w:pPr>
                          <w:r w:rsidRPr="00DE4C4A">
                            <w:rPr>
                              <w:sz w:val="20"/>
                              <w:szCs w:val="20"/>
                            </w:rPr>
                            <w:t>Kirk Mangels</w:t>
                          </w:r>
                        </w:p>
                        <w:p w:rsidR="00CF3B05" w:rsidRPr="00DE4C4A" w:rsidRDefault="00CF3B05" w:rsidP="00CF3B05">
                          <w:pPr>
                            <w:pStyle w:val="Default"/>
                            <w:tabs>
                              <w:tab w:val="left" w:pos="812"/>
                            </w:tabs>
                            <w:spacing w:after="80" w:line="260" w:lineRule="exact"/>
                            <w:rPr>
                              <w:sz w:val="20"/>
                              <w:szCs w:val="20"/>
                            </w:rPr>
                          </w:pPr>
                          <w:r>
                            <w:rPr>
                              <w:sz w:val="20"/>
                              <w:szCs w:val="20"/>
                            </w:rPr>
                            <w:t>Postfach 10 22 26</w:t>
                          </w:r>
                          <w:r>
                            <w:rPr>
                              <w:sz w:val="20"/>
                              <w:szCs w:val="20"/>
                            </w:rPr>
                            <w:br/>
                            <w:t xml:space="preserve">63268 Dreieich </w:t>
                          </w:r>
                          <w:r>
                            <w:rPr>
                              <w:sz w:val="20"/>
                              <w:szCs w:val="20"/>
                            </w:rPr>
                            <w:br/>
                          </w:r>
                          <w:r w:rsidRPr="00DE4C4A">
                            <w:rPr>
                              <w:sz w:val="20"/>
                              <w:szCs w:val="20"/>
                            </w:rPr>
                            <w:t xml:space="preserve">Germany </w:t>
                          </w:r>
                        </w:p>
                        <w:p w:rsidR="00CF3B05" w:rsidRPr="00DE4C4A" w:rsidRDefault="00FD2101" w:rsidP="00CF3B05">
                          <w:pPr>
                            <w:pStyle w:val="Default"/>
                            <w:tabs>
                              <w:tab w:val="left" w:pos="812"/>
                            </w:tabs>
                            <w:spacing w:after="80" w:line="260" w:lineRule="exact"/>
                            <w:rPr>
                              <w:sz w:val="20"/>
                              <w:szCs w:val="20"/>
                            </w:rPr>
                          </w:pPr>
                          <w:r>
                            <w:rPr>
                              <w:sz w:val="20"/>
                              <w:szCs w:val="20"/>
                            </w:rPr>
                            <w:t>Phone</w:t>
                          </w:r>
                          <w:r w:rsidR="00CF3B05">
                            <w:rPr>
                              <w:sz w:val="20"/>
                              <w:szCs w:val="20"/>
                            </w:rPr>
                            <w:t>:</w:t>
                          </w:r>
                          <w:r w:rsidR="00CF3B05">
                            <w:rPr>
                              <w:sz w:val="20"/>
                              <w:szCs w:val="20"/>
                            </w:rPr>
                            <w:tab/>
                            <w:t>+49(0)6103 / 391-264</w:t>
                          </w:r>
                          <w:r w:rsidR="00CF3B05">
                            <w:rPr>
                              <w:sz w:val="20"/>
                              <w:szCs w:val="20"/>
                            </w:rPr>
                            <w:br/>
                            <w:t>Fax:</w:t>
                          </w:r>
                          <w:r w:rsidR="00CF3B05">
                            <w:rPr>
                              <w:sz w:val="20"/>
                              <w:szCs w:val="20"/>
                            </w:rPr>
                            <w:tab/>
                            <w:t>+49(0)6103 / 391-499</w:t>
                          </w:r>
                          <w:r w:rsidR="00CF3B05">
                            <w:rPr>
                              <w:sz w:val="20"/>
                              <w:szCs w:val="20"/>
                            </w:rPr>
                            <w:br/>
                          </w:r>
                          <w:r w:rsidR="00CF3B05" w:rsidRPr="00DE4C4A">
                            <w:rPr>
                              <w:sz w:val="20"/>
                              <w:szCs w:val="20"/>
                            </w:rPr>
                            <w:t>E</w:t>
                          </w:r>
                          <w:r>
                            <w:rPr>
                              <w:sz w:val="20"/>
                              <w:szCs w:val="20"/>
                            </w:rPr>
                            <w:t>mail</w:t>
                          </w:r>
                          <w:bookmarkStart w:id="0" w:name="_GoBack"/>
                          <w:bookmarkEnd w:id="0"/>
                          <w:r w:rsidR="00CF3B05" w:rsidRPr="00DE4C4A">
                            <w:rPr>
                              <w:sz w:val="20"/>
                              <w:szCs w:val="20"/>
                            </w:rPr>
                            <w:t>:</w:t>
                          </w:r>
                          <w:r w:rsidR="00CF3B05" w:rsidRPr="00DE4C4A">
                            <w:rPr>
                              <w:sz w:val="20"/>
                              <w:szCs w:val="20"/>
                            </w:rPr>
                            <w:tab/>
                            <w:t>k.mangels@mhk.de</w:t>
                          </w:r>
                        </w:p>
                        <w:p w:rsidR="00CF3B05" w:rsidRDefault="00CF3B05" w:rsidP="00CF3B05">
                          <w:pPr>
                            <w:pStyle w:val="Default"/>
                            <w:tabs>
                              <w:tab w:val="left" w:pos="812"/>
                            </w:tabs>
                            <w:spacing w:after="80" w:line="260" w:lineRule="exact"/>
                            <w:rPr>
                              <w:sz w:val="20"/>
                              <w:szCs w:val="20"/>
                            </w:rPr>
                          </w:pPr>
                          <w:r>
                            <w:rPr>
                              <w:sz w:val="20"/>
                              <w:szCs w:val="20"/>
                            </w:rPr>
                            <w:t xml:space="preserve">Internet: </w:t>
                          </w:r>
                          <w:r w:rsidRPr="00083F3B">
                            <w:rPr>
                              <w:sz w:val="20"/>
                              <w:szCs w:val="20"/>
                            </w:rPr>
                            <w:t>www.</w:t>
                          </w:r>
                          <w:r w:rsidR="00AE59A1">
                            <w:rPr>
                              <w:sz w:val="20"/>
                              <w:szCs w:val="20"/>
                            </w:rPr>
                            <w:t>mhk</w:t>
                          </w:r>
                          <w:r w:rsidRPr="00083F3B">
                            <w:rPr>
                              <w:sz w:val="20"/>
                              <w:szCs w:val="20"/>
                            </w:rPr>
                            <w:t>.de</w:t>
                          </w:r>
                        </w:p>
                        <w:p w:rsidR="00555553" w:rsidRDefault="00555553" w:rsidP="00555553">
                          <w:pPr>
                            <w:tabs>
                              <w:tab w:val="left" w:pos="851"/>
                            </w:tabs>
                            <w:spacing w:after="80" w:line="260" w:lineRule="exact"/>
                            <w:rPr>
                              <w:rFonts w:ascii="Arial" w:hAnsi="Arial" w:cs="Arial"/>
                              <w:sz w:val="20"/>
                              <w:szCs w:val="20"/>
                            </w:rPr>
                          </w:pPr>
                        </w:p>
                        <w:p w:rsidR="00555553" w:rsidRPr="00555553" w:rsidRDefault="00555553" w:rsidP="00555553">
                          <w:pPr>
                            <w:tabs>
                              <w:tab w:val="left" w:pos="851"/>
                            </w:tabs>
                            <w:spacing w:after="80" w:line="260" w:lineRule="exact"/>
                            <w:rPr>
                              <w:rFonts w:ascii="Arial" w:hAnsi="Arial" w:cs="Arial"/>
                              <w:sz w:val="20"/>
                              <w:szCs w:val="20"/>
                            </w:rPr>
                          </w:pPr>
                          <w:r>
                            <w:rPr>
                              <w:rFonts w:ascii="Arial" w:hAnsi="Arial" w:cs="Arial"/>
                              <w:sz w:val="20"/>
                              <w:szCs w:val="20"/>
                            </w:rPr>
                            <w:t>Internet:</w:t>
                          </w:r>
                          <w:r>
                            <w:rPr>
                              <w:rFonts w:ascii="Arial" w:hAnsi="Arial" w:cs="Arial"/>
                              <w:sz w:val="20"/>
                              <w:szCs w:val="20"/>
                            </w:rPr>
                            <w:tab/>
                            <w:t>www.mhk.de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52.8pt;margin-top:-141pt;width:180pt;height:17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" filled="f" stroked="f">
              <v:textbox>
                <w:txbxContent>
                  <w:p w:rsidR="00555553" w:rsidRPr="00555553" w:rsidRDefault="00FD2101" w:rsidP="00555553">
                    <w:pPr>
                      <w:tabs>
                        <w:tab w:val="left" w:pos="851"/>
                      </w:tabs>
                      <w:spacing w:after="80" w:line="260" w:lineRule="exact"/>
                      <w:rPr>
                        <w:rFonts w:ascii="Arial" w:hAnsi="Arial" w:cs="Arial"/>
                        <w:b/>
                        <w:sz w:val="20"/>
                        <w:szCs w:val="20"/>
                      </w:rPr>
                    </w:pPr>
                    <w:r>
                      <w:rPr>
                        <w:rFonts w:ascii="Arial" w:hAnsi="Arial" w:cs="Arial"/>
                        <w:b/>
                        <w:sz w:val="20"/>
                        <w:szCs w:val="20"/>
                        <w:u w:val="single"/>
                      </w:rPr>
                      <w:t>CONTACT</w:t>
                    </w:r>
                  </w:p>
                  <w:p w:rsidR="00230717" w:rsidRPr="00555553" w:rsidRDefault="00230717" w:rsidP="00555553">
                    <w:pPr>
                      <w:tabs>
                        <w:tab w:val="left" w:pos="851"/>
                      </w:tabs>
                      <w:spacing w:after="80" w:line="260" w:lineRule="exact"/>
                      <w:rPr>
                        <w:rFonts w:ascii="Arial" w:hAnsi="Arial" w:cs="Arial"/>
                        <w:b/>
                        <w:sz w:val="20"/>
                        <w:szCs w:val="20"/>
                      </w:rPr>
                    </w:pPr>
                    <w:r w:rsidRPr="00555553">
                      <w:rPr>
                        <w:rFonts w:ascii="Arial" w:hAnsi="Arial" w:cs="Arial"/>
                        <w:b/>
                        <w:sz w:val="20"/>
                        <w:szCs w:val="20"/>
                      </w:rPr>
                      <w:t>MHK Group AG</w:t>
                    </w:r>
                  </w:p>
                  <w:p w:rsidR="00960176" w:rsidRDefault="00CF3B05" w:rsidP="00CF3B05">
                    <w:pPr>
                      <w:pStyle w:val="Default"/>
                      <w:tabs>
                        <w:tab w:val="left" w:pos="812"/>
                      </w:tabs>
                      <w:spacing w:after="80" w:line="260" w:lineRule="exact"/>
                      <w:rPr>
                        <w:sz w:val="20"/>
                        <w:szCs w:val="20"/>
                      </w:rPr>
                    </w:pPr>
                    <w:r w:rsidRPr="00DE4C4A">
                      <w:rPr>
                        <w:sz w:val="20"/>
                        <w:szCs w:val="20"/>
                      </w:rPr>
                      <w:t>Kirk Mangels</w:t>
                    </w:r>
                  </w:p>
                  <w:p w:rsidR="00CF3B05" w:rsidRPr="00DE4C4A" w:rsidRDefault="00CF3B05" w:rsidP="00CF3B05">
                    <w:pPr>
                      <w:pStyle w:val="Default"/>
                      <w:tabs>
                        <w:tab w:val="left" w:pos="812"/>
                      </w:tabs>
                      <w:spacing w:after="80" w:line="260" w:lineRule="exact"/>
                      <w:rPr>
                        <w:sz w:val="20"/>
                        <w:szCs w:val="20"/>
                      </w:rPr>
                    </w:pPr>
                    <w:r>
                      <w:rPr>
                        <w:sz w:val="20"/>
                        <w:szCs w:val="20"/>
                      </w:rPr>
                      <w:t>Postfach 10 22 26</w:t>
                    </w:r>
                    <w:r>
                      <w:rPr>
                        <w:sz w:val="20"/>
                        <w:szCs w:val="20"/>
                      </w:rPr>
                      <w:br/>
                      <w:t xml:space="preserve">63268 Dreieich </w:t>
                    </w:r>
                    <w:r>
                      <w:rPr>
                        <w:sz w:val="20"/>
                        <w:szCs w:val="20"/>
                      </w:rPr>
                      <w:br/>
                    </w:r>
                    <w:r w:rsidRPr="00DE4C4A">
                      <w:rPr>
                        <w:sz w:val="20"/>
                        <w:szCs w:val="20"/>
                      </w:rPr>
                      <w:t xml:space="preserve">Germany </w:t>
                    </w:r>
                  </w:p>
                  <w:p w:rsidR="00CF3B05" w:rsidRPr="00DE4C4A" w:rsidRDefault="00FD2101" w:rsidP="00CF3B05">
                    <w:pPr>
                      <w:pStyle w:val="Default"/>
                      <w:tabs>
                        <w:tab w:val="left" w:pos="812"/>
                      </w:tabs>
                      <w:spacing w:after="80" w:line="260" w:lineRule="exact"/>
                      <w:rPr>
                        <w:sz w:val="20"/>
                        <w:szCs w:val="20"/>
                      </w:rPr>
                    </w:pPr>
                    <w:r>
                      <w:rPr>
                        <w:sz w:val="20"/>
                        <w:szCs w:val="20"/>
                      </w:rPr>
                      <w:t>Phone</w:t>
                    </w:r>
                    <w:r w:rsidR="00CF3B05">
                      <w:rPr>
                        <w:sz w:val="20"/>
                        <w:szCs w:val="20"/>
                      </w:rPr>
                      <w:t>:</w:t>
                    </w:r>
                    <w:r w:rsidR="00CF3B05">
                      <w:rPr>
                        <w:sz w:val="20"/>
                        <w:szCs w:val="20"/>
                      </w:rPr>
                      <w:tab/>
                      <w:t>+49(0)6103 / 391-264</w:t>
                    </w:r>
                    <w:r w:rsidR="00CF3B05">
                      <w:rPr>
                        <w:sz w:val="20"/>
                        <w:szCs w:val="20"/>
                      </w:rPr>
                      <w:br/>
                      <w:t>Fax:</w:t>
                    </w:r>
                    <w:r w:rsidR="00CF3B05">
                      <w:rPr>
                        <w:sz w:val="20"/>
                        <w:szCs w:val="20"/>
                      </w:rPr>
                      <w:tab/>
                      <w:t>+49(0)6103 / 391-499</w:t>
                    </w:r>
                    <w:r w:rsidR="00CF3B05">
                      <w:rPr>
                        <w:sz w:val="20"/>
                        <w:szCs w:val="20"/>
                      </w:rPr>
                      <w:br/>
                    </w:r>
                    <w:r w:rsidR="00CF3B05" w:rsidRPr="00DE4C4A">
                      <w:rPr>
                        <w:sz w:val="20"/>
                        <w:szCs w:val="20"/>
                      </w:rPr>
                      <w:t>E</w:t>
                    </w:r>
                    <w:r>
                      <w:rPr>
                        <w:sz w:val="20"/>
                        <w:szCs w:val="20"/>
                      </w:rPr>
                      <w:t>mail</w:t>
                    </w:r>
                    <w:bookmarkStart w:id="1" w:name="_GoBack"/>
                    <w:bookmarkEnd w:id="1"/>
                    <w:r w:rsidR="00CF3B05" w:rsidRPr="00DE4C4A">
                      <w:rPr>
                        <w:sz w:val="20"/>
                        <w:szCs w:val="20"/>
                      </w:rPr>
                      <w:t>:</w:t>
                    </w:r>
                    <w:r w:rsidR="00CF3B05" w:rsidRPr="00DE4C4A">
                      <w:rPr>
                        <w:sz w:val="20"/>
                        <w:szCs w:val="20"/>
                      </w:rPr>
                      <w:tab/>
                      <w:t>k.mangels@mhk.de</w:t>
                    </w:r>
                  </w:p>
                  <w:p w:rsidR="00CF3B05" w:rsidRDefault="00CF3B05" w:rsidP="00CF3B05">
                    <w:pPr>
                      <w:pStyle w:val="Default"/>
                      <w:tabs>
                        <w:tab w:val="left" w:pos="812"/>
                      </w:tabs>
                      <w:spacing w:after="80" w:line="260" w:lineRule="exact"/>
                      <w:rPr>
                        <w:sz w:val="20"/>
                        <w:szCs w:val="20"/>
                      </w:rPr>
                    </w:pPr>
                    <w:r>
                      <w:rPr>
                        <w:sz w:val="20"/>
                        <w:szCs w:val="20"/>
                      </w:rPr>
                      <w:t xml:space="preserve">Internet: </w:t>
                    </w:r>
                    <w:r w:rsidRPr="00083F3B">
                      <w:rPr>
                        <w:sz w:val="20"/>
                        <w:szCs w:val="20"/>
                      </w:rPr>
                      <w:t>www.</w:t>
                    </w:r>
                    <w:r w:rsidR="00AE59A1">
                      <w:rPr>
                        <w:sz w:val="20"/>
                        <w:szCs w:val="20"/>
                      </w:rPr>
                      <w:t>mhk</w:t>
                    </w:r>
                    <w:r w:rsidRPr="00083F3B">
                      <w:rPr>
                        <w:sz w:val="20"/>
                        <w:szCs w:val="20"/>
                      </w:rPr>
                      <w:t>.de</w:t>
                    </w:r>
                  </w:p>
                  <w:p w:rsidR="00555553" w:rsidRDefault="00555553" w:rsidP="00555553">
                    <w:pPr>
                      <w:tabs>
                        <w:tab w:val="left" w:pos="851"/>
                      </w:tabs>
                      <w:spacing w:after="80" w:line="260" w:lineRule="exact"/>
                      <w:rPr>
                        <w:rFonts w:ascii="Arial" w:hAnsi="Arial" w:cs="Arial"/>
                        <w:sz w:val="20"/>
                        <w:szCs w:val="20"/>
                      </w:rPr>
                    </w:pPr>
                  </w:p>
                  <w:p w:rsidR="00555553" w:rsidRPr="00555553" w:rsidRDefault="00555553" w:rsidP="00555553">
                    <w:pPr>
                      <w:tabs>
                        <w:tab w:val="left" w:pos="851"/>
                      </w:tabs>
                      <w:spacing w:after="80" w:line="260" w:lineRule="exact"/>
                      <w:rPr>
                        <w:rFonts w:ascii="Arial" w:hAnsi="Arial" w:cs="Arial"/>
                        <w:sz w:val="20"/>
                        <w:szCs w:val="20"/>
                      </w:rPr>
                    </w:pPr>
                    <w:r>
                      <w:rPr>
                        <w:rFonts w:ascii="Arial" w:hAnsi="Arial" w:cs="Arial"/>
                        <w:sz w:val="20"/>
                        <w:szCs w:val="20"/>
                      </w:rPr>
                      <w:t>Internet:</w:t>
                    </w:r>
                    <w:r>
                      <w:rPr>
                        <w:rFonts w:ascii="Arial" w:hAnsi="Arial" w:cs="Arial"/>
                        <w:sz w:val="20"/>
                        <w:szCs w:val="20"/>
                      </w:rPr>
                      <w:tab/>
                      <w:t>www.mhk.de</w:t>
                    </w:r>
                  </w:p>
                </w:txbxContent>
              </v:textbox>
            </v:shape>
          </w:pict>
        </mc:Fallback>
      </mc:AlternateContent>
    </w:r>
    <w:r w:rsidR="00230717">
      <w:rPr>
        <w:rFonts w:ascii="Arial" w:hAnsi="Arial" w:cs="Arial"/>
      </w:rPr>
      <w:t xml:space="preserve">Seite </w:t>
    </w:r>
    <w:r w:rsidR="00230717">
      <w:rPr>
        <w:rFonts w:ascii="Arial" w:hAnsi="Arial" w:cs="Arial"/>
      </w:rPr>
      <w:fldChar w:fldCharType="begin"/>
    </w:r>
    <w:r w:rsidR="00230717">
      <w:rPr>
        <w:rFonts w:ascii="Arial" w:hAnsi="Arial" w:cs="Arial"/>
      </w:rPr>
      <w:instrText xml:space="preserve"> PAGE </w:instrText>
    </w:r>
    <w:r w:rsidR="00230717">
      <w:rPr>
        <w:rFonts w:ascii="Arial" w:hAnsi="Arial" w:cs="Arial"/>
      </w:rPr>
      <w:fldChar w:fldCharType="separate"/>
    </w:r>
    <w:r w:rsidR="00BF4B56">
      <w:rPr>
        <w:rFonts w:ascii="Arial" w:hAnsi="Arial" w:cs="Arial"/>
        <w:noProof/>
      </w:rPr>
      <w:t>1</w:t>
    </w:r>
    <w:r w:rsidR="00230717">
      <w:rPr>
        <w:rFonts w:ascii="Arial" w:hAnsi="Arial" w:cs="Arial"/>
      </w:rPr>
      <w:fldChar w:fldCharType="end"/>
    </w:r>
    <w:r w:rsidR="00230717">
      <w:rPr>
        <w:rFonts w:ascii="Arial" w:hAnsi="Arial" w:cs="Arial"/>
      </w:rPr>
      <w:t xml:space="preserve"> von </w:t>
    </w:r>
    <w:r w:rsidR="00230717">
      <w:rPr>
        <w:rFonts w:ascii="Arial" w:hAnsi="Arial" w:cs="Arial"/>
      </w:rPr>
      <w:fldChar w:fldCharType="begin"/>
    </w:r>
    <w:r w:rsidR="00230717">
      <w:rPr>
        <w:rFonts w:ascii="Arial" w:hAnsi="Arial" w:cs="Arial"/>
      </w:rPr>
      <w:instrText xml:space="preserve"> NUMPAGES </w:instrText>
    </w:r>
    <w:r w:rsidR="00230717">
      <w:rPr>
        <w:rFonts w:ascii="Arial" w:hAnsi="Arial" w:cs="Arial"/>
      </w:rPr>
      <w:fldChar w:fldCharType="separate"/>
    </w:r>
    <w:r w:rsidR="00BF4B56">
      <w:rPr>
        <w:rFonts w:ascii="Arial" w:hAnsi="Arial" w:cs="Arial"/>
        <w:noProof/>
      </w:rPr>
      <w:t>1</w:t>
    </w:r>
    <w:r w:rsidR="00230717">
      <w:rPr>
        <w:rFonts w:ascii="Arial" w:hAnsi="Arial" w:cs="Arial"/>
      </w:rPr>
      <w:fldChar w:fldCharType="end"/>
    </w:r>
    <w:r w:rsidR="00230717">
      <w:rPr>
        <w:rFonts w:ascii="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101" w:rsidRDefault="00FD210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F94" w:rsidRDefault="00676F94">
      <w:r>
        <w:separator/>
      </w:r>
    </w:p>
  </w:footnote>
  <w:footnote w:type="continuationSeparator" w:id="0">
    <w:p w:rsidR="00676F94" w:rsidRDefault="00676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101" w:rsidRDefault="00FD210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717" w:rsidRDefault="00F71E44">
    <w:pPr>
      <w:pStyle w:val="Kopfzeile"/>
    </w:pPr>
    <w:r>
      <w:rPr>
        <w:noProof/>
      </w:rPr>
      <w:drawing>
        <wp:anchor distT="0" distB="0" distL="114300" distR="114300" simplePos="0" relativeHeight="251658752" behindDoc="1" locked="0" layoutInCell="1" allowOverlap="1">
          <wp:simplePos x="0" y="0"/>
          <wp:positionH relativeFrom="column">
            <wp:posOffset>4547235</wp:posOffset>
          </wp:positionH>
          <wp:positionV relativeFrom="paragraph">
            <wp:posOffset>-144780</wp:posOffset>
          </wp:positionV>
          <wp:extent cx="1990725" cy="708025"/>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708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40"/>
      </w:rPr>
      <mc:AlternateContent>
        <mc:Choice Requires="wps">
          <w:drawing>
            <wp:anchor distT="0" distB="0" distL="114300" distR="114300" simplePos="0" relativeHeight="251657728" behindDoc="0" locked="0" layoutInCell="1" allowOverlap="1">
              <wp:simplePos x="0" y="0"/>
              <wp:positionH relativeFrom="column">
                <wp:posOffset>4428490</wp:posOffset>
              </wp:positionH>
              <wp:positionV relativeFrom="paragraph">
                <wp:posOffset>-10160</wp:posOffset>
              </wp:positionV>
              <wp:extent cx="0" cy="9961245"/>
              <wp:effectExtent l="8890" t="8890" r="10160"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61245"/>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03BFB"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7pt,-.8pt" to="348.7pt,7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" strokecolor="red"/>
          </w:pict>
        </mc:Fallback>
      </mc:AlternateContent>
    </w:r>
  </w:p>
  <w:p w:rsidR="00230717" w:rsidRDefault="00230717">
    <w:pPr>
      <w:pStyle w:val="Kopfzeile"/>
    </w:pPr>
  </w:p>
  <w:p w:rsidR="00230717" w:rsidRPr="000905DC" w:rsidRDefault="00230717">
    <w:pPr>
      <w:pStyle w:val="Kopfzeile"/>
      <w:rPr>
        <w:sz w:val="18"/>
        <w:szCs w:val="18"/>
      </w:rPr>
    </w:pPr>
  </w:p>
  <w:p w:rsidR="00230717" w:rsidRPr="000905DC" w:rsidRDefault="00230717">
    <w:pPr>
      <w:pStyle w:val="Kopfzeile"/>
      <w:rPr>
        <w:sz w:val="18"/>
        <w:szCs w:val="18"/>
      </w:rPr>
    </w:pPr>
  </w:p>
  <w:p w:rsidR="00230717" w:rsidRDefault="00230717">
    <w:pPr>
      <w:pStyle w:val="Kopfzeile"/>
      <w:rPr>
        <w:rFonts w:ascii="Arial" w:hAnsi="Arial" w:cs="Arial"/>
        <w:b/>
        <w:bCs/>
        <w:sz w:val="40"/>
      </w:rPr>
    </w:pPr>
    <w:r>
      <w:rPr>
        <w:rFonts w:ascii="Arial" w:hAnsi="Arial" w:cs="Arial"/>
        <w:b/>
        <w:bCs/>
        <w:sz w:val="40"/>
      </w:rPr>
      <w:t>PRESSE-</w:t>
    </w:r>
    <w:r w:rsidR="00FD2101">
      <w:rPr>
        <w:rFonts w:ascii="Arial" w:hAnsi="Arial" w:cs="Arial"/>
        <w:b/>
        <w:bCs/>
        <w:sz w:val="40"/>
      </w:rPr>
      <w:t>TEXT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101" w:rsidRDefault="00FD210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C01"/>
    <w:rsid w:val="000168F1"/>
    <w:rsid w:val="000578DA"/>
    <w:rsid w:val="00070AB2"/>
    <w:rsid w:val="00085160"/>
    <w:rsid w:val="000905DC"/>
    <w:rsid w:val="0009743C"/>
    <w:rsid w:val="000A191B"/>
    <w:rsid w:val="000A1AC9"/>
    <w:rsid w:val="00105E16"/>
    <w:rsid w:val="00130894"/>
    <w:rsid w:val="001412C0"/>
    <w:rsid w:val="00154169"/>
    <w:rsid w:val="0017601C"/>
    <w:rsid w:val="00186CB9"/>
    <w:rsid w:val="001A257E"/>
    <w:rsid w:val="001B0C47"/>
    <w:rsid w:val="001C7CDA"/>
    <w:rsid w:val="001D39F6"/>
    <w:rsid w:val="001D6266"/>
    <w:rsid w:val="001D6FAA"/>
    <w:rsid w:val="00206B9E"/>
    <w:rsid w:val="00212B97"/>
    <w:rsid w:val="00217177"/>
    <w:rsid w:val="00230717"/>
    <w:rsid w:val="00230BEE"/>
    <w:rsid w:val="00237207"/>
    <w:rsid w:val="0024319A"/>
    <w:rsid w:val="00257B45"/>
    <w:rsid w:val="00277D5C"/>
    <w:rsid w:val="0028079F"/>
    <w:rsid w:val="0028349E"/>
    <w:rsid w:val="003163D8"/>
    <w:rsid w:val="003630EE"/>
    <w:rsid w:val="0036529E"/>
    <w:rsid w:val="00374F0E"/>
    <w:rsid w:val="003A64CA"/>
    <w:rsid w:val="003B55EF"/>
    <w:rsid w:val="003C4000"/>
    <w:rsid w:val="003E640E"/>
    <w:rsid w:val="003F6FE9"/>
    <w:rsid w:val="004008B3"/>
    <w:rsid w:val="00411E85"/>
    <w:rsid w:val="00421869"/>
    <w:rsid w:val="004243CB"/>
    <w:rsid w:val="00456BCE"/>
    <w:rsid w:val="00462BC6"/>
    <w:rsid w:val="0046752B"/>
    <w:rsid w:val="004710E9"/>
    <w:rsid w:val="004778D4"/>
    <w:rsid w:val="00484072"/>
    <w:rsid w:val="00486804"/>
    <w:rsid w:val="004C494D"/>
    <w:rsid w:val="004E11BE"/>
    <w:rsid w:val="004E1F1F"/>
    <w:rsid w:val="004E4356"/>
    <w:rsid w:val="004E6DCD"/>
    <w:rsid w:val="004F3F88"/>
    <w:rsid w:val="00505745"/>
    <w:rsid w:val="00507992"/>
    <w:rsid w:val="0051607D"/>
    <w:rsid w:val="005313CE"/>
    <w:rsid w:val="00536B4D"/>
    <w:rsid w:val="00555553"/>
    <w:rsid w:val="0055558B"/>
    <w:rsid w:val="0057142C"/>
    <w:rsid w:val="00571F1D"/>
    <w:rsid w:val="0057200C"/>
    <w:rsid w:val="00586D0E"/>
    <w:rsid w:val="005961ED"/>
    <w:rsid w:val="005D33F4"/>
    <w:rsid w:val="005F7F73"/>
    <w:rsid w:val="0061089A"/>
    <w:rsid w:val="00613E62"/>
    <w:rsid w:val="006255E8"/>
    <w:rsid w:val="006261F0"/>
    <w:rsid w:val="00632022"/>
    <w:rsid w:val="00637893"/>
    <w:rsid w:val="006401CF"/>
    <w:rsid w:val="00651926"/>
    <w:rsid w:val="00652DCC"/>
    <w:rsid w:val="0065542D"/>
    <w:rsid w:val="00667BAC"/>
    <w:rsid w:val="00676F94"/>
    <w:rsid w:val="00682DD6"/>
    <w:rsid w:val="00693558"/>
    <w:rsid w:val="006A3271"/>
    <w:rsid w:val="006B320C"/>
    <w:rsid w:val="006B7BA1"/>
    <w:rsid w:val="006C2686"/>
    <w:rsid w:val="006D1169"/>
    <w:rsid w:val="006E1759"/>
    <w:rsid w:val="006F391E"/>
    <w:rsid w:val="00705E7D"/>
    <w:rsid w:val="0071379A"/>
    <w:rsid w:val="00723128"/>
    <w:rsid w:val="007249F3"/>
    <w:rsid w:val="0073065A"/>
    <w:rsid w:val="00743040"/>
    <w:rsid w:val="007677A5"/>
    <w:rsid w:val="00772F54"/>
    <w:rsid w:val="00774D23"/>
    <w:rsid w:val="007B291D"/>
    <w:rsid w:val="007F3C64"/>
    <w:rsid w:val="00804131"/>
    <w:rsid w:val="00804885"/>
    <w:rsid w:val="00853070"/>
    <w:rsid w:val="00873214"/>
    <w:rsid w:val="00880909"/>
    <w:rsid w:val="00884771"/>
    <w:rsid w:val="008850A8"/>
    <w:rsid w:val="008871D4"/>
    <w:rsid w:val="008C157A"/>
    <w:rsid w:val="008C6402"/>
    <w:rsid w:val="008D2C01"/>
    <w:rsid w:val="008D52D9"/>
    <w:rsid w:val="008F4720"/>
    <w:rsid w:val="008F7536"/>
    <w:rsid w:val="00912B70"/>
    <w:rsid w:val="00915A11"/>
    <w:rsid w:val="009325D8"/>
    <w:rsid w:val="00950CAF"/>
    <w:rsid w:val="00960176"/>
    <w:rsid w:val="00960D6E"/>
    <w:rsid w:val="00961BE1"/>
    <w:rsid w:val="00966802"/>
    <w:rsid w:val="00977A1F"/>
    <w:rsid w:val="00980995"/>
    <w:rsid w:val="009B3952"/>
    <w:rsid w:val="009C1186"/>
    <w:rsid w:val="009E3253"/>
    <w:rsid w:val="009E6293"/>
    <w:rsid w:val="00A01CE9"/>
    <w:rsid w:val="00A06844"/>
    <w:rsid w:val="00A12A56"/>
    <w:rsid w:val="00A15B9B"/>
    <w:rsid w:val="00A30B7A"/>
    <w:rsid w:val="00A62B86"/>
    <w:rsid w:val="00A80A04"/>
    <w:rsid w:val="00A87B90"/>
    <w:rsid w:val="00A93562"/>
    <w:rsid w:val="00AA4125"/>
    <w:rsid w:val="00AB0780"/>
    <w:rsid w:val="00AC7E51"/>
    <w:rsid w:val="00AD1A9A"/>
    <w:rsid w:val="00AE59A1"/>
    <w:rsid w:val="00AF766C"/>
    <w:rsid w:val="00B17309"/>
    <w:rsid w:val="00B2677E"/>
    <w:rsid w:val="00B36A08"/>
    <w:rsid w:val="00B4540A"/>
    <w:rsid w:val="00B913F7"/>
    <w:rsid w:val="00BA1F06"/>
    <w:rsid w:val="00BA28E5"/>
    <w:rsid w:val="00BC3310"/>
    <w:rsid w:val="00BD4F63"/>
    <w:rsid w:val="00BE401D"/>
    <w:rsid w:val="00BF4B56"/>
    <w:rsid w:val="00BF5BA1"/>
    <w:rsid w:val="00C04032"/>
    <w:rsid w:val="00C04835"/>
    <w:rsid w:val="00C06A25"/>
    <w:rsid w:val="00C161F4"/>
    <w:rsid w:val="00C21548"/>
    <w:rsid w:val="00C279D5"/>
    <w:rsid w:val="00C37875"/>
    <w:rsid w:val="00C37C18"/>
    <w:rsid w:val="00C41CCD"/>
    <w:rsid w:val="00C47390"/>
    <w:rsid w:val="00C5352A"/>
    <w:rsid w:val="00C572A5"/>
    <w:rsid w:val="00C720AE"/>
    <w:rsid w:val="00C80BF9"/>
    <w:rsid w:val="00C810C3"/>
    <w:rsid w:val="00C812BC"/>
    <w:rsid w:val="00C86486"/>
    <w:rsid w:val="00C87D43"/>
    <w:rsid w:val="00C90D89"/>
    <w:rsid w:val="00CB779F"/>
    <w:rsid w:val="00CE2FD6"/>
    <w:rsid w:val="00CE5CCA"/>
    <w:rsid w:val="00CF2D94"/>
    <w:rsid w:val="00CF3B05"/>
    <w:rsid w:val="00D01BCF"/>
    <w:rsid w:val="00D0325C"/>
    <w:rsid w:val="00D16ED4"/>
    <w:rsid w:val="00D17BF0"/>
    <w:rsid w:val="00D40CD1"/>
    <w:rsid w:val="00D42FFF"/>
    <w:rsid w:val="00D432B2"/>
    <w:rsid w:val="00D51B82"/>
    <w:rsid w:val="00D56D2A"/>
    <w:rsid w:val="00D6092F"/>
    <w:rsid w:val="00D8126E"/>
    <w:rsid w:val="00DB1FE1"/>
    <w:rsid w:val="00DB4A5D"/>
    <w:rsid w:val="00DB5F40"/>
    <w:rsid w:val="00DC05FE"/>
    <w:rsid w:val="00DF45C7"/>
    <w:rsid w:val="00DF4629"/>
    <w:rsid w:val="00E03B23"/>
    <w:rsid w:val="00E04485"/>
    <w:rsid w:val="00E1218B"/>
    <w:rsid w:val="00E251E7"/>
    <w:rsid w:val="00E30E07"/>
    <w:rsid w:val="00E33742"/>
    <w:rsid w:val="00E457E8"/>
    <w:rsid w:val="00E65238"/>
    <w:rsid w:val="00E66F39"/>
    <w:rsid w:val="00E77B02"/>
    <w:rsid w:val="00EA49DC"/>
    <w:rsid w:val="00EB2898"/>
    <w:rsid w:val="00EB39E0"/>
    <w:rsid w:val="00ED327F"/>
    <w:rsid w:val="00ED5D67"/>
    <w:rsid w:val="00EE2557"/>
    <w:rsid w:val="00F02478"/>
    <w:rsid w:val="00F14178"/>
    <w:rsid w:val="00F17BD6"/>
    <w:rsid w:val="00F379B0"/>
    <w:rsid w:val="00F71E44"/>
    <w:rsid w:val="00F84BD4"/>
    <w:rsid w:val="00FA68CF"/>
    <w:rsid w:val="00FA7367"/>
    <w:rsid w:val="00FC0A9D"/>
    <w:rsid w:val="00FC5F23"/>
    <w:rsid w:val="00FD15A7"/>
    <w:rsid w:val="00FD1B33"/>
    <w:rsid w:val="00FD2101"/>
    <w:rsid w:val="00FD47BE"/>
    <w:rsid w:val="00FE6162"/>
    <w:rsid w:val="00FF173D"/>
    <w:rsid w:val="00FF22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094922"/>
  <w15:chartTrackingRefBased/>
  <w15:docId w15:val="{729A4620-4D88-4796-8223-D91A1915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autoRedefine/>
    <w:qFormat/>
    <w:rsid w:val="00F02478"/>
    <w:pPr>
      <w:keepNext/>
      <w:spacing w:after="120" w:line="320" w:lineRule="atLeast"/>
      <w:contextualSpacing/>
      <w:jc w:val="center"/>
      <w:outlineLvl w:val="0"/>
    </w:pPr>
    <w:rPr>
      <w:rFonts w:ascii="Arial" w:hAnsi="Arial" w:cs="Arial"/>
      <w:bCs/>
      <w:u w:val="single"/>
    </w:rPr>
  </w:style>
  <w:style w:type="paragraph" w:styleId="berschrift2">
    <w:name w:val="heading 2"/>
    <w:basedOn w:val="Standard"/>
    <w:next w:val="Standard"/>
    <w:link w:val="berschrift2Zchn"/>
    <w:uiPriority w:val="9"/>
    <w:semiHidden/>
    <w:unhideWhenUsed/>
    <w:qFormat/>
    <w:rsid w:val="006E1759"/>
    <w:pPr>
      <w:keepNext/>
      <w:spacing w:before="240" w:after="60"/>
      <w:outlineLvl w:val="1"/>
    </w:pPr>
    <w:rPr>
      <w:rFonts w:ascii="Cambria" w:hAnsi="Cambria"/>
      <w:b/>
      <w:bCs/>
      <w:i/>
      <w:iCs/>
      <w:sz w:val="28"/>
      <w:szCs w:val="28"/>
    </w:rPr>
  </w:style>
  <w:style w:type="paragraph" w:styleId="berschrift5">
    <w:name w:val="heading 5"/>
    <w:basedOn w:val="Standard"/>
    <w:next w:val="Standard"/>
    <w:qFormat/>
    <w:pPr>
      <w:keepNext/>
      <w:outlineLvl w:val="4"/>
    </w:pPr>
    <w:rPr>
      <w:rFonts w:ascii="Arial" w:hAnsi="Arial"/>
      <w:b/>
      <w:bCs/>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link w:val="TextkrperZchn"/>
    <w:semiHidden/>
    <w:rPr>
      <w:rFonts w:ascii="Arial" w:hAnsi="Arial" w:cs="Arial"/>
      <w:sz w:val="20"/>
    </w:rPr>
  </w:style>
  <w:style w:type="paragraph" w:customStyle="1" w:styleId="Formatvorlage1">
    <w:name w:val="Formatvorlage1"/>
    <w:basedOn w:val="Standard"/>
    <w:autoRedefine/>
    <w:pPr>
      <w:spacing w:line="360" w:lineRule="auto"/>
    </w:pPr>
    <w:rPr>
      <w:rFonts w:ascii="Arial" w:hAnsi="Arial"/>
      <w:bCs/>
    </w:rPr>
  </w:style>
  <w:style w:type="character" w:customStyle="1" w:styleId="berschrift2Zchn">
    <w:name w:val="Überschrift 2 Zchn"/>
    <w:link w:val="berschrift2"/>
    <w:uiPriority w:val="9"/>
    <w:semiHidden/>
    <w:rsid w:val="006E1759"/>
    <w:rPr>
      <w:rFonts w:ascii="Cambria" w:eastAsia="Times New Roman" w:hAnsi="Cambria" w:cs="Times New Roman"/>
      <w:b/>
      <w:bCs/>
      <w:i/>
      <w:iCs/>
      <w:sz w:val="28"/>
      <w:szCs w:val="28"/>
    </w:rPr>
  </w:style>
  <w:style w:type="paragraph" w:styleId="KeinLeerraum">
    <w:name w:val="No Spacing"/>
    <w:uiPriority w:val="1"/>
    <w:qFormat/>
    <w:rsid w:val="00A62B86"/>
    <w:rPr>
      <w:rFonts w:ascii="Arial" w:eastAsia="Arial" w:hAnsi="Arial"/>
      <w:sz w:val="22"/>
      <w:szCs w:val="22"/>
      <w:lang w:eastAsia="en-US"/>
    </w:rPr>
  </w:style>
  <w:style w:type="paragraph" w:styleId="Kommentartext">
    <w:name w:val="annotation text"/>
    <w:basedOn w:val="Standard"/>
    <w:link w:val="KommentartextZchn"/>
    <w:uiPriority w:val="99"/>
    <w:semiHidden/>
    <w:unhideWhenUsed/>
    <w:rsid w:val="000905DC"/>
    <w:pPr>
      <w:spacing w:after="200"/>
    </w:pPr>
    <w:rPr>
      <w:rFonts w:ascii="Calibri" w:eastAsia="Calibri" w:hAnsi="Calibri"/>
      <w:sz w:val="20"/>
      <w:szCs w:val="20"/>
      <w:lang w:eastAsia="en-US"/>
    </w:rPr>
  </w:style>
  <w:style w:type="character" w:customStyle="1" w:styleId="KommentartextZchn">
    <w:name w:val="Kommentartext Zchn"/>
    <w:link w:val="Kommentartext"/>
    <w:uiPriority w:val="99"/>
    <w:semiHidden/>
    <w:rsid w:val="000905DC"/>
    <w:rPr>
      <w:rFonts w:ascii="Calibri" w:eastAsia="Calibri" w:hAnsi="Calibri" w:cs="Times New Roman"/>
      <w:lang w:eastAsia="en-US"/>
    </w:rPr>
  </w:style>
  <w:style w:type="paragraph" w:styleId="NurText">
    <w:name w:val="Plain Text"/>
    <w:basedOn w:val="Standard"/>
    <w:link w:val="NurTextZchn"/>
    <w:uiPriority w:val="99"/>
    <w:semiHidden/>
    <w:unhideWhenUsed/>
    <w:rsid w:val="00651926"/>
    <w:rPr>
      <w:rFonts w:ascii="Consolas" w:eastAsia="Calibri" w:hAnsi="Consolas"/>
      <w:sz w:val="21"/>
      <w:szCs w:val="21"/>
      <w:lang w:eastAsia="en-US"/>
    </w:rPr>
  </w:style>
  <w:style w:type="character" w:customStyle="1" w:styleId="NurTextZchn">
    <w:name w:val="Nur Text Zchn"/>
    <w:link w:val="NurText"/>
    <w:uiPriority w:val="99"/>
    <w:semiHidden/>
    <w:rsid w:val="00651926"/>
    <w:rPr>
      <w:rFonts w:ascii="Consolas" w:eastAsia="Calibri" w:hAnsi="Consolas" w:cs="Times New Roman"/>
      <w:sz w:val="21"/>
      <w:szCs w:val="21"/>
      <w:lang w:eastAsia="en-US"/>
    </w:rPr>
  </w:style>
  <w:style w:type="paragraph" w:styleId="Sprechblasentext">
    <w:name w:val="Balloon Text"/>
    <w:basedOn w:val="Standard"/>
    <w:link w:val="SprechblasentextZchn"/>
    <w:uiPriority w:val="99"/>
    <w:semiHidden/>
    <w:unhideWhenUsed/>
    <w:rsid w:val="00AF766C"/>
    <w:rPr>
      <w:rFonts w:ascii="Tahoma" w:hAnsi="Tahoma" w:cs="Tahoma"/>
      <w:sz w:val="16"/>
      <w:szCs w:val="16"/>
    </w:rPr>
  </w:style>
  <w:style w:type="character" w:customStyle="1" w:styleId="SprechblasentextZchn">
    <w:name w:val="Sprechblasentext Zchn"/>
    <w:link w:val="Sprechblasentext"/>
    <w:uiPriority w:val="99"/>
    <w:semiHidden/>
    <w:rsid w:val="00AF766C"/>
    <w:rPr>
      <w:rFonts w:ascii="Tahoma" w:hAnsi="Tahoma" w:cs="Tahoma"/>
      <w:sz w:val="16"/>
      <w:szCs w:val="16"/>
    </w:rPr>
  </w:style>
  <w:style w:type="character" w:customStyle="1" w:styleId="TextkrperZchn">
    <w:name w:val="Textkörper Zchn"/>
    <w:link w:val="Textkrper"/>
    <w:semiHidden/>
    <w:rsid w:val="009C1186"/>
    <w:rPr>
      <w:rFonts w:ascii="Arial" w:hAnsi="Arial" w:cs="Arial"/>
      <w:szCs w:val="24"/>
    </w:rPr>
  </w:style>
  <w:style w:type="character" w:styleId="NichtaufgelsteErwhnung">
    <w:name w:val="Unresolved Mention"/>
    <w:uiPriority w:val="99"/>
    <w:semiHidden/>
    <w:unhideWhenUsed/>
    <w:rsid w:val="00555553"/>
    <w:rPr>
      <w:color w:val="808080"/>
      <w:shd w:val="clear" w:color="auto" w:fill="E6E6E6"/>
    </w:rPr>
  </w:style>
  <w:style w:type="paragraph" w:customStyle="1" w:styleId="Default">
    <w:name w:val="Default"/>
    <w:rsid w:val="00CF3B0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70038">
      <w:bodyDiv w:val="1"/>
      <w:marLeft w:val="0"/>
      <w:marRight w:val="0"/>
      <w:marTop w:val="0"/>
      <w:marBottom w:val="0"/>
      <w:divBdr>
        <w:top w:val="none" w:sz="0" w:space="0" w:color="auto"/>
        <w:left w:val="none" w:sz="0" w:space="0" w:color="auto"/>
        <w:bottom w:val="none" w:sz="0" w:space="0" w:color="auto"/>
        <w:right w:val="none" w:sz="0" w:space="0" w:color="auto"/>
      </w:divBdr>
    </w:div>
    <w:div w:id="255402186">
      <w:bodyDiv w:val="1"/>
      <w:marLeft w:val="0"/>
      <w:marRight w:val="0"/>
      <w:marTop w:val="0"/>
      <w:marBottom w:val="0"/>
      <w:divBdr>
        <w:top w:val="none" w:sz="0" w:space="0" w:color="auto"/>
        <w:left w:val="none" w:sz="0" w:space="0" w:color="auto"/>
        <w:bottom w:val="none" w:sz="0" w:space="0" w:color="auto"/>
        <w:right w:val="none" w:sz="0" w:space="0" w:color="auto"/>
      </w:divBdr>
    </w:div>
    <w:div w:id="570893315">
      <w:bodyDiv w:val="1"/>
      <w:marLeft w:val="0"/>
      <w:marRight w:val="0"/>
      <w:marTop w:val="0"/>
      <w:marBottom w:val="0"/>
      <w:divBdr>
        <w:top w:val="none" w:sz="0" w:space="0" w:color="auto"/>
        <w:left w:val="none" w:sz="0" w:space="0" w:color="auto"/>
        <w:bottom w:val="none" w:sz="0" w:space="0" w:color="auto"/>
        <w:right w:val="none" w:sz="0" w:space="0" w:color="auto"/>
      </w:divBdr>
    </w:div>
    <w:div w:id="633944386">
      <w:bodyDiv w:val="1"/>
      <w:marLeft w:val="0"/>
      <w:marRight w:val="0"/>
      <w:marTop w:val="0"/>
      <w:marBottom w:val="0"/>
      <w:divBdr>
        <w:top w:val="none" w:sz="0" w:space="0" w:color="auto"/>
        <w:left w:val="none" w:sz="0" w:space="0" w:color="auto"/>
        <w:bottom w:val="none" w:sz="0" w:space="0" w:color="auto"/>
        <w:right w:val="none" w:sz="0" w:space="0" w:color="auto"/>
      </w:divBdr>
    </w:div>
    <w:div w:id="1005671460">
      <w:bodyDiv w:val="1"/>
      <w:marLeft w:val="0"/>
      <w:marRight w:val="0"/>
      <w:marTop w:val="0"/>
      <w:marBottom w:val="0"/>
      <w:divBdr>
        <w:top w:val="none" w:sz="0" w:space="0" w:color="auto"/>
        <w:left w:val="none" w:sz="0" w:space="0" w:color="auto"/>
        <w:bottom w:val="none" w:sz="0" w:space="0" w:color="auto"/>
        <w:right w:val="none" w:sz="0" w:space="0" w:color="auto"/>
      </w:divBdr>
    </w:div>
    <w:div w:id="1457915332">
      <w:bodyDiv w:val="1"/>
      <w:marLeft w:val="0"/>
      <w:marRight w:val="0"/>
      <w:marTop w:val="0"/>
      <w:marBottom w:val="0"/>
      <w:divBdr>
        <w:top w:val="none" w:sz="0" w:space="0" w:color="auto"/>
        <w:left w:val="none" w:sz="0" w:space="0" w:color="auto"/>
        <w:bottom w:val="none" w:sz="0" w:space="0" w:color="auto"/>
        <w:right w:val="none" w:sz="0" w:space="0" w:color="auto"/>
      </w:divBdr>
    </w:div>
    <w:div w:id="1652564199">
      <w:bodyDiv w:val="1"/>
      <w:marLeft w:val="0"/>
      <w:marRight w:val="0"/>
      <w:marTop w:val="0"/>
      <w:marBottom w:val="0"/>
      <w:divBdr>
        <w:top w:val="none" w:sz="0" w:space="0" w:color="auto"/>
        <w:left w:val="none" w:sz="0" w:space="0" w:color="auto"/>
        <w:bottom w:val="none" w:sz="0" w:space="0" w:color="auto"/>
        <w:right w:val="none" w:sz="0" w:space="0" w:color="auto"/>
      </w:divBdr>
    </w:div>
    <w:div w:id="1992519864">
      <w:bodyDiv w:val="1"/>
      <w:marLeft w:val="0"/>
      <w:marRight w:val="0"/>
      <w:marTop w:val="0"/>
      <w:marBottom w:val="0"/>
      <w:divBdr>
        <w:top w:val="none" w:sz="0" w:space="0" w:color="auto"/>
        <w:left w:val="none" w:sz="0" w:space="0" w:color="auto"/>
        <w:bottom w:val="none" w:sz="0" w:space="0" w:color="auto"/>
        <w:right w:val="none" w:sz="0" w:space="0" w:color="auto"/>
      </w:divBdr>
    </w:div>
    <w:div w:id="2078897089">
      <w:bodyDiv w:val="1"/>
      <w:marLeft w:val="0"/>
      <w:marRight w:val="0"/>
      <w:marTop w:val="0"/>
      <w:marBottom w:val="0"/>
      <w:divBdr>
        <w:top w:val="none" w:sz="0" w:space="0" w:color="auto"/>
        <w:left w:val="none" w:sz="0" w:space="0" w:color="auto"/>
        <w:bottom w:val="none" w:sz="0" w:space="0" w:color="auto"/>
        <w:right w:val="none" w:sz="0" w:space="0" w:color="auto"/>
      </w:divBdr>
    </w:div>
    <w:div w:id="208012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Paulick.MHKNET\Anwendungsdaten\Microsoft\Vorlagen\MHK%20PM%20formatier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0D41C4-D7BA-455F-834F-9A4F4075C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MHK PM formatiert</Template>
  <TotalTime>0</TotalTime>
  <Pages>1</Pages>
  <Words>263</Words>
  <Characters>1659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PRESSE-INFO MHK Group</vt:lpstr>
    </vt:vector>
  </TitlesOfParts>
  <Company>info-text</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 MHK Group</dc:title>
  <dc:subject/>
  <dc:creator>j.paulick@mhk.de</dc:creator>
  <cp:keywords/>
  <cp:lastModifiedBy>Thissen-Ackermann, Birgit</cp:lastModifiedBy>
  <cp:revision>2</cp:revision>
  <cp:lastPrinted>2021-01-14T07:21:00Z</cp:lastPrinted>
  <dcterms:created xsi:type="dcterms:W3CDTF">2021-01-22T14:47:00Z</dcterms:created>
  <dcterms:modified xsi:type="dcterms:W3CDTF">2021-01-22T14:47:00Z</dcterms:modified>
</cp:coreProperties>
</file>